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3" w:rsidRDefault="002C4443" w:rsidP="002C4443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2C4443" w:rsidRDefault="002C4443" w:rsidP="002C4443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2C4443" w:rsidRDefault="002C4443" w:rsidP="002C4443">
      <w:pPr>
        <w:rPr>
          <w:sz w:val="28"/>
        </w:rPr>
      </w:pPr>
    </w:p>
    <w:p w:rsidR="002C4443" w:rsidRDefault="002C4443" w:rsidP="002C4443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30720" w:rsidRDefault="00330720" w:rsidP="0033072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0720" w:rsidRPr="00330720" w:rsidTr="00330720">
        <w:tc>
          <w:tcPr>
            <w:tcW w:w="4785" w:type="dxa"/>
          </w:tcPr>
          <w:p w:rsidR="00330720" w:rsidRPr="00330720" w:rsidRDefault="00027CE3" w:rsidP="0033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0720" w:rsidRPr="00330720">
              <w:rPr>
                <w:sz w:val="28"/>
                <w:szCs w:val="28"/>
              </w:rPr>
              <w:t xml:space="preserve"> октября 2017 г.</w:t>
            </w:r>
          </w:p>
        </w:tc>
        <w:tc>
          <w:tcPr>
            <w:tcW w:w="4786" w:type="dxa"/>
          </w:tcPr>
          <w:p w:rsidR="00330720" w:rsidRPr="00330720" w:rsidRDefault="00330720" w:rsidP="00330720">
            <w:pPr>
              <w:jc w:val="right"/>
              <w:rPr>
                <w:sz w:val="28"/>
                <w:szCs w:val="28"/>
              </w:rPr>
            </w:pPr>
            <w:r w:rsidRPr="00330720">
              <w:rPr>
                <w:sz w:val="28"/>
                <w:szCs w:val="28"/>
              </w:rPr>
              <w:t>63/</w:t>
            </w:r>
            <w:r w:rsidR="001570F0">
              <w:rPr>
                <w:sz w:val="28"/>
                <w:szCs w:val="28"/>
              </w:rPr>
              <w:t>292</w:t>
            </w:r>
          </w:p>
        </w:tc>
      </w:tr>
      <w:tr w:rsidR="00330720" w:rsidRPr="00330720" w:rsidTr="00330720">
        <w:tc>
          <w:tcPr>
            <w:tcW w:w="9571" w:type="dxa"/>
            <w:gridSpan w:val="2"/>
            <w:vAlign w:val="center"/>
          </w:tcPr>
          <w:p w:rsidR="00330720" w:rsidRPr="00330720" w:rsidRDefault="00330720" w:rsidP="003307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ст-ца</w:t>
            </w:r>
            <w:proofErr w:type="spellEnd"/>
            <w:r>
              <w:rPr>
                <w:sz w:val="28"/>
              </w:rPr>
              <w:t xml:space="preserve"> Кущевская</w:t>
            </w:r>
          </w:p>
        </w:tc>
      </w:tr>
    </w:tbl>
    <w:p w:rsidR="00D36CFE" w:rsidRDefault="00D36CFE">
      <w:pPr>
        <w:rPr>
          <w:sz w:val="28"/>
        </w:rPr>
      </w:pPr>
    </w:p>
    <w:p w:rsidR="00330720" w:rsidRDefault="00F91B07" w:rsidP="00330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итогах </w:t>
      </w:r>
      <w:r w:rsidR="00C40993" w:rsidRPr="00C40993">
        <w:rPr>
          <w:b/>
          <w:bCs/>
          <w:sz w:val="28"/>
        </w:rPr>
        <w:t xml:space="preserve">конкурса </w:t>
      </w:r>
      <w:r w:rsidR="00330720">
        <w:rPr>
          <w:b/>
          <w:bCs/>
          <w:sz w:val="28"/>
          <w:szCs w:val="28"/>
        </w:rPr>
        <w:t xml:space="preserve">среди библиотек Кущевского района </w:t>
      </w:r>
    </w:p>
    <w:p w:rsidR="000A675C" w:rsidRDefault="00330720" w:rsidP="00330720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на лучшую организацию информационно-разъяснительной работы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в период проведения избирательных кампаний, проходящих в единый день голосования 10 сентября 2017 года</w:t>
      </w:r>
    </w:p>
    <w:p w:rsidR="00C40993" w:rsidRDefault="00C40993" w:rsidP="00C40993">
      <w:pPr>
        <w:jc w:val="center"/>
        <w:rPr>
          <w:b/>
          <w:bCs/>
          <w:sz w:val="28"/>
        </w:rPr>
      </w:pPr>
    </w:p>
    <w:p w:rsidR="000A675C" w:rsidRPr="00C97289" w:rsidRDefault="00C40993" w:rsidP="00FA3FD2">
      <w:pPr>
        <w:spacing w:line="360" w:lineRule="auto"/>
        <w:ind w:firstLine="709"/>
        <w:jc w:val="both"/>
        <w:rPr>
          <w:sz w:val="28"/>
          <w:szCs w:val="24"/>
        </w:rPr>
      </w:pPr>
      <w:proofErr w:type="gramStart"/>
      <w:r w:rsidRPr="00E43C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C40993">
        <w:rPr>
          <w:sz w:val="28"/>
          <w:szCs w:val="28"/>
        </w:rPr>
        <w:t xml:space="preserve">решением территориальной избирательной комиссии Кущевская от </w:t>
      </w:r>
      <w:r w:rsidR="00330720">
        <w:rPr>
          <w:sz w:val="28"/>
          <w:szCs w:val="28"/>
        </w:rPr>
        <w:t>21 апреля 2017</w:t>
      </w:r>
      <w:r w:rsidRPr="00C40993">
        <w:rPr>
          <w:sz w:val="28"/>
          <w:szCs w:val="28"/>
        </w:rPr>
        <w:t xml:space="preserve"> года № </w:t>
      </w:r>
      <w:r w:rsidR="00330720">
        <w:rPr>
          <w:sz w:val="28"/>
          <w:szCs w:val="28"/>
        </w:rPr>
        <w:t>41/165</w:t>
      </w:r>
      <w:r w:rsidRPr="00C409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30720" w:rsidRPr="00330720">
        <w:rPr>
          <w:sz w:val="28"/>
          <w:szCs w:val="28"/>
        </w:rPr>
        <w:t>О конкурсе среди библиотек Кущевского района на лучшую организацию информационно-разъяснительной работы в период проведения избирательных кампаний, пр</w:t>
      </w:r>
      <w:r w:rsidR="00330720" w:rsidRPr="00330720">
        <w:rPr>
          <w:sz w:val="28"/>
          <w:szCs w:val="28"/>
        </w:rPr>
        <w:t>о</w:t>
      </w:r>
      <w:r w:rsidR="00330720" w:rsidRPr="00330720">
        <w:rPr>
          <w:sz w:val="28"/>
          <w:szCs w:val="28"/>
        </w:rPr>
        <w:t>ходящих в единый день голосования 10 сентября 2017 года</w:t>
      </w:r>
      <w:r w:rsidRPr="00C40993">
        <w:rPr>
          <w:sz w:val="28"/>
          <w:szCs w:val="28"/>
        </w:rPr>
        <w:t>»</w:t>
      </w:r>
      <w:r w:rsidR="008C2F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2F35">
        <w:rPr>
          <w:sz w:val="28"/>
          <w:szCs w:val="24"/>
        </w:rPr>
        <w:t>руководствуясь</w:t>
      </w:r>
      <w:r w:rsidR="00F91B07" w:rsidRPr="00C97289">
        <w:rPr>
          <w:sz w:val="28"/>
          <w:szCs w:val="24"/>
        </w:rPr>
        <w:t xml:space="preserve"> протокол</w:t>
      </w:r>
      <w:r w:rsidR="008C2F35">
        <w:rPr>
          <w:sz w:val="28"/>
          <w:szCs w:val="24"/>
        </w:rPr>
        <w:t>ом</w:t>
      </w:r>
      <w:r w:rsidR="00F91B07" w:rsidRPr="00C97289">
        <w:rPr>
          <w:sz w:val="28"/>
          <w:szCs w:val="24"/>
        </w:rPr>
        <w:t xml:space="preserve"> заседания </w:t>
      </w:r>
      <w:r w:rsidR="008C2F35">
        <w:rPr>
          <w:sz w:val="28"/>
          <w:szCs w:val="28"/>
        </w:rPr>
        <w:t>Районной конкурсной комиссии по подведению ит</w:t>
      </w:r>
      <w:r w:rsidR="008C2F35">
        <w:rPr>
          <w:sz w:val="28"/>
          <w:szCs w:val="28"/>
        </w:rPr>
        <w:t>о</w:t>
      </w:r>
      <w:r w:rsidR="008C2F35">
        <w:rPr>
          <w:sz w:val="28"/>
          <w:szCs w:val="28"/>
        </w:rPr>
        <w:t>гов конкурса среди библиотек Кущевского района на лучшую организацию информационно-разъяснительной работы в период</w:t>
      </w:r>
      <w:proofErr w:type="gramEnd"/>
      <w:r w:rsidR="008C2F35">
        <w:rPr>
          <w:sz w:val="28"/>
          <w:szCs w:val="28"/>
        </w:rPr>
        <w:t xml:space="preserve"> проведения избирател</w:t>
      </w:r>
      <w:r w:rsidR="008C2F35">
        <w:rPr>
          <w:sz w:val="28"/>
          <w:szCs w:val="28"/>
        </w:rPr>
        <w:t>ь</w:t>
      </w:r>
      <w:r w:rsidR="008C2F35">
        <w:rPr>
          <w:sz w:val="28"/>
          <w:szCs w:val="28"/>
        </w:rPr>
        <w:t>ных кампаний, проходящих в единый день голосования 10 сентября 2017 г</w:t>
      </w:r>
      <w:r w:rsidR="008C2F35">
        <w:rPr>
          <w:sz w:val="28"/>
          <w:szCs w:val="28"/>
        </w:rPr>
        <w:t>о</w:t>
      </w:r>
      <w:r w:rsidR="008C2F35">
        <w:rPr>
          <w:sz w:val="28"/>
          <w:szCs w:val="28"/>
        </w:rPr>
        <w:t xml:space="preserve">да, </w:t>
      </w:r>
      <w:r w:rsidR="000A675C" w:rsidRPr="00C97289">
        <w:rPr>
          <w:sz w:val="28"/>
          <w:szCs w:val="24"/>
        </w:rPr>
        <w:t xml:space="preserve">территориальная избирательная комиссия Кущевская РЕШИЛА: </w:t>
      </w:r>
    </w:p>
    <w:p w:rsidR="008C2F35" w:rsidRDefault="001E4365" w:rsidP="00FA3FD2">
      <w:pPr>
        <w:pStyle w:val="3"/>
        <w:spacing w:line="360" w:lineRule="auto"/>
        <w:rPr>
          <w:rFonts w:eastAsia="Calibri"/>
          <w:szCs w:val="28"/>
          <w:lang w:eastAsia="en-US"/>
        </w:rPr>
      </w:pPr>
      <w:r w:rsidRPr="007E5E3C">
        <w:rPr>
          <w:rFonts w:eastAsia="Calibri"/>
          <w:szCs w:val="28"/>
          <w:lang w:eastAsia="en-US"/>
        </w:rPr>
        <w:t xml:space="preserve">1. </w:t>
      </w:r>
      <w:r w:rsidR="008C2F35">
        <w:rPr>
          <w:bCs/>
          <w:szCs w:val="28"/>
        </w:rPr>
        <w:t xml:space="preserve">Принять к сведению протокол заседания </w:t>
      </w:r>
      <w:r w:rsidR="008C2F35">
        <w:rPr>
          <w:szCs w:val="28"/>
        </w:rPr>
        <w:t>Районной конкурсной к</w:t>
      </w:r>
      <w:r w:rsidR="008C2F35">
        <w:rPr>
          <w:szCs w:val="28"/>
        </w:rPr>
        <w:t>о</w:t>
      </w:r>
      <w:r w:rsidR="008C2F35">
        <w:rPr>
          <w:szCs w:val="28"/>
        </w:rPr>
        <w:t>миссии по подведению итогов конкурса среди библиотек Кущевского района на лучшую организацию информационно-разъяснительной работы в период проведения избирательных кампаний, проходящих в единый день голосов</w:t>
      </w:r>
      <w:r w:rsidR="008C2F35">
        <w:rPr>
          <w:szCs w:val="28"/>
        </w:rPr>
        <w:t>а</w:t>
      </w:r>
      <w:r w:rsidR="008C2F35">
        <w:rPr>
          <w:szCs w:val="28"/>
        </w:rPr>
        <w:t>ния 10 сентября 2017 года.</w:t>
      </w:r>
    </w:p>
    <w:p w:rsidR="00C70358" w:rsidRPr="002544F7" w:rsidRDefault="008C2F35" w:rsidP="00FA3FD2">
      <w:pPr>
        <w:pStyle w:val="3"/>
        <w:spacing w:line="360" w:lineRule="auto"/>
        <w:rPr>
          <w:bCs/>
          <w:szCs w:val="28"/>
        </w:rPr>
      </w:pPr>
      <w:r w:rsidRPr="006D3167">
        <w:rPr>
          <w:szCs w:val="28"/>
        </w:rPr>
        <w:t xml:space="preserve">2. </w:t>
      </w:r>
      <w:r w:rsidR="00C70358">
        <w:rPr>
          <w:bCs/>
          <w:szCs w:val="28"/>
        </w:rPr>
        <w:t xml:space="preserve">Диплом </w:t>
      </w:r>
      <w:r w:rsidR="00C70358">
        <w:rPr>
          <w:bCs/>
          <w:szCs w:val="28"/>
          <w:lang w:val="en-US"/>
        </w:rPr>
        <w:t>I</w:t>
      </w:r>
      <w:r w:rsidR="00C70358">
        <w:rPr>
          <w:bCs/>
          <w:szCs w:val="28"/>
        </w:rPr>
        <w:t xml:space="preserve"> степени никому из участников конкурса не присуждать.</w:t>
      </w:r>
    </w:p>
    <w:p w:rsidR="0053682A" w:rsidRPr="00EE414E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 Наградить победителей районного К</w:t>
      </w:r>
      <w:r w:rsidRPr="00E23F0E">
        <w:rPr>
          <w:bCs/>
          <w:sz w:val="28"/>
          <w:szCs w:val="28"/>
        </w:rPr>
        <w:t>онкурса</w:t>
      </w:r>
      <w:r>
        <w:rPr>
          <w:sz w:val="28"/>
        </w:rPr>
        <w:t xml:space="preserve"> </w:t>
      </w:r>
      <w:r w:rsidRPr="00E23F0E">
        <w:rPr>
          <w:bCs/>
          <w:sz w:val="28"/>
          <w:szCs w:val="28"/>
        </w:rPr>
        <w:t>в соответствии с пр</w:t>
      </w:r>
      <w:r w:rsidRPr="00E23F0E">
        <w:rPr>
          <w:bCs/>
          <w:sz w:val="28"/>
          <w:szCs w:val="28"/>
        </w:rPr>
        <w:t>и</w:t>
      </w:r>
      <w:r w:rsidRPr="00E23F0E">
        <w:rPr>
          <w:bCs/>
          <w:sz w:val="28"/>
          <w:szCs w:val="28"/>
        </w:rPr>
        <w:t>сужденными призовыми местами:</w:t>
      </w:r>
    </w:p>
    <w:p w:rsidR="00C70358" w:rsidRDefault="00C70358" w:rsidP="00FA3FD2">
      <w:pPr>
        <w:tabs>
          <w:tab w:val="left" w:pos="1080"/>
        </w:tabs>
        <w:spacing w:line="360" w:lineRule="auto"/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Дипломом</w:t>
      </w:r>
      <w:r w:rsidRPr="00D329F8">
        <w:rPr>
          <w:b/>
          <w:i/>
          <w:sz w:val="28"/>
          <w:szCs w:val="28"/>
        </w:rPr>
        <w:t xml:space="preserve"> </w:t>
      </w:r>
      <w:r w:rsidRPr="00D329F8">
        <w:rPr>
          <w:b/>
          <w:i/>
          <w:sz w:val="28"/>
          <w:szCs w:val="28"/>
          <w:lang w:val="en-US"/>
        </w:rPr>
        <w:t>II</w:t>
      </w:r>
      <w:r w:rsidRPr="00D329F8">
        <w:rPr>
          <w:b/>
          <w:i/>
          <w:sz w:val="28"/>
          <w:szCs w:val="28"/>
        </w:rPr>
        <w:t xml:space="preserve"> степени </w:t>
      </w:r>
    </w:p>
    <w:p w:rsidR="00C70358" w:rsidRDefault="00C70358" w:rsidP="00FA3F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обособленное структурное подразделение библиотеки МУК «Центр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лизованная клубная система Первомайского сельского поселения» пос.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сомольский (библиотекарь Л.Е.Ефимова);</w:t>
      </w:r>
    </w:p>
    <w:p w:rsidR="00C70358" w:rsidRDefault="00C70358" w:rsidP="00FA3FD2">
      <w:pPr>
        <w:tabs>
          <w:tab w:val="left" w:pos="1080"/>
        </w:tabs>
        <w:spacing w:line="360" w:lineRule="auto"/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Дипломом</w:t>
      </w:r>
      <w:r w:rsidRPr="00B41FEB">
        <w:rPr>
          <w:b/>
          <w:i/>
          <w:sz w:val="28"/>
          <w:szCs w:val="28"/>
        </w:rPr>
        <w:t xml:space="preserve"> </w:t>
      </w:r>
      <w:r w:rsidRPr="00B41FEB">
        <w:rPr>
          <w:b/>
          <w:i/>
          <w:sz w:val="28"/>
          <w:szCs w:val="28"/>
          <w:lang w:val="en-US"/>
        </w:rPr>
        <w:t>III</w:t>
      </w:r>
      <w:r w:rsidRPr="00B41FEB">
        <w:rPr>
          <w:b/>
          <w:i/>
          <w:sz w:val="28"/>
          <w:szCs w:val="28"/>
        </w:rPr>
        <w:t xml:space="preserve"> степени </w:t>
      </w:r>
    </w:p>
    <w:p w:rsidR="00C70358" w:rsidRDefault="00C70358" w:rsidP="00FA3FD2">
      <w:pPr>
        <w:spacing w:line="360" w:lineRule="auto"/>
        <w:ind w:firstLine="709"/>
        <w:jc w:val="both"/>
        <w:rPr>
          <w:sz w:val="28"/>
          <w:szCs w:val="28"/>
        </w:rPr>
      </w:pPr>
      <w:r w:rsidRPr="00DD7FC9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муниципальное учреждение культуры «Библиотека Кисляковского сельского поселения» (директор Т.А.Губа).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Объявить благодарность за участие в Конкурсе: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учреждению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тральная библиотека муниципального образования Кущевский район» (д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</w:t>
      </w:r>
      <w:r w:rsidR="00271847">
        <w:rPr>
          <w:sz w:val="28"/>
          <w:szCs w:val="28"/>
        </w:rPr>
        <w:t xml:space="preserve"> Н.И.Мизина</w:t>
      </w:r>
      <w:r>
        <w:rPr>
          <w:sz w:val="28"/>
          <w:szCs w:val="28"/>
        </w:rPr>
        <w:t>);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455F9E">
        <w:rPr>
          <w:sz w:val="28"/>
          <w:szCs w:val="28"/>
        </w:rPr>
        <w:t>- биб</w:t>
      </w:r>
      <w:r>
        <w:rPr>
          <w:sz w:val="28"/>
          <w:szCs w:val="28"/>
        </w:rPr>
        <w:t>л</w:t>
      </w:r>
      <w:r w:rsidRPr="00455F9E">
        <w:rPr>
          <w:sz w:val="28"/>
          <w:szCs w:val="28"/>
        </w:rPr>
        <w:t xml:space="preserve">иотеке муниципального учреждения культуры «ДК </w:t>
      </w:r>
      <w:proofErr w:type="gramStart"/>
      <w:r w:rsidRPr="00455F9E">
        <w:rPr>
          <w:sz w:val="28"/>
          <w:szCs w:val="28"/>
        </w:rPr>
        <w:t>х</w:t>
      </w:r>
      <w:proofErr w:type="gramEnd"/>
      <w:r w:rsidRPr="00455F9E">
        <w:rPr>
          <w:sz w:val="28"/>
          <w:szCs w:val="28"/>
        </w:rPr>
        <w:t>.</w:t>
      </w:r>
      <w:r w:rsidR="00FA3FD2">
        <w:rPr>
          <w:sz w:val="28"/>
          <w:szCs w:val="28"/>
        </w:rPr>
        <w:t> </w:t>
      </w:r>
      <w:r w:rsidRPr="00455F9E">
        <w:rPr>
          <w:sz w:val="28"/>
          <w:szCs w:val="28"/>
        </w:rPr>
        <w:t>Красное»</w:t>
      </w:r>
      <w:r>
        <w:rPr>
          <w:sz w:val="28"/>
          <w:szCs w:val="28"/>
        </w:rPr>
        <w:t xml:space="preserve"> (заведующая библиотекой Т.Н.Крылова);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обособленному подразделению «Библиотека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Новомихайловского сельского поселения» (библиотекарь Н.В.Афанасьева);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детской библиотеке муниципального учреждения культуры «КДЦ Шкуринского сельского поселения»;</w:t>
      </w:r>
    </w:p>
    <w:p w:rsidR="00C70358" w:rsidRPr="00455F9E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библиотеке муниципального учреждения культуры «КДЦ Шкури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поселения».</w:t>
      </w:r>
    </w:p>
    <w:p w:rsidR="006D3167" w:rsidRDefault="006D3167" w:rsidP="00FA3FD2">
      <w:pPr>
        <w:pStyle w:val="3"/>
        <w:spacing w:line="360" w:lineRule="auto"/>
      </w:pPr>
      <w:r>
        <w:t>4. Направить настоящее решение в управление культуры администр</w:t>
      </w:r>
      <w:r>
        <w:t>а</w:t>
      </w:r>
      <w:r>
        <w:t>ции муниципального образования Кущевский район.</w:t>
      </w:r>
    </w:p>
    <w:p w:rsidR="00DC1533" w:rsidRPr="0077249D" w:rsidRDefault="00DC1533" w:rsidP="00FA3FD2">
      <w:pPr>
        <w:pStyle w:val="3"/>
        <w:spacing w:line="360" w:lineRule="auto"/>
      </w:pPr>
      <w:r w:rsidRPr="0077249D">
        <w:t xml:space="preserve">5. </w:t>
      </w:r>
      <w:proofErr w:type="gramStart"/>
      <w:r w:rsidRPr="0077249D">
        <w:t>Разместить</w:t>
      </w:r>
      <w:proofErr w:type="gramEnd"/>
      <w:r w:rsidRPr="0077249D">
        <w:t xml:space="preserve"> настоящее решение на сайте </w:t>
      </w:r>
      <w:r>
        <w:t>территориальной избир</w:t>
      </w:r>
      <w:r>
        <w:t>а</w:t>
      </w:r>
      <w:r>
        <w:t>тельной комиссии Кущевская</w:t>
      </w:r>
      <w:r w:rsidRPr="0077249D">
        <w:t xml:space="preserve"> в информационно-телекоммуникационной сети «Интернет».</w:t>
      </w:r>
    </w:p>
    <w:p w:rsidR="000A675C" w:rsidRDefault="00DC1533" w:rsidP="00FA3FD2">
      <w:pPr>
        <w:pStyle w:val="3"/>
        <w:spacing w:line="360" w:lineRule="auto"/>
      </w:pPr>
      <w:r w:rsidRPr="0077249D">
        <w:t xml:space="preserve">6. Возложить </w:t>
      </w:r>
      <w:proofErr w:type="gramStart"/>
      <w:r w:rsidRPr="0077249D">
        <w:t>контроль за</w:t>
      </w:r>
      <w:proofErr w:type="gramEnd"/>
      <w:r w:rsidRPr="0077249D">
        <w:t xml:space="preserve"> выполнением </w:t>
      </w:r>
      <w:r w:rsidR="0077249D">
        <w:t>реш</w:t>
      </w:r>
      <w:r w:rsidRPr="0077249D">
        <w:t xml:space="preserve">ения на секретаря </w:t>
      </w:r>
      <w:r>
        <w:t>террит</w:t>
      </w:r>
      <w:r>
        <w:t>о</w:t>
      </w:r>
      <w:r>
        <w:t>риальной избирательной комиссии Кущевская Л.Н.Старченко</w:t>
      </w:r>
    </w:p>
    <w:p w:rsidR="00D36CFE" w:rsidRDefault="00D36CFE">
      <w:pPr>
        <w:ind w:firstLine="360"/>
        <w:jc w:val="both"/>
        <w:rPr>
          <w:sz w:val="28"/>
        </w:rPr>
      </w:pPr>
    </w:p>
    <w:p w:rsidR="0053682A" w:rsidRDefault="0053682A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</w:pPr>
            <w:r>
              <w:rPr>
                <w:caps w:val="0"/>
              </w:rPr>
              <w:t>В.М.Терновой</w:t>
            </w:r>
          </w:p>
          <w:p w:rsidR="00F0661B" w:rsidRDefault="00F0661B" w:rsidP="00A3475C">
            <w:pPr>
              <w:jc w:val="right"/>
            </w:pPr>
          </w:p>
        </w:tc>
      </w:tr>
      <w:tr w:rsidR="00F0661B" w:rsidTr="00A3475C">
        <w:tc>
          <w:tcPr>
            <w:tcW w:w="4123" w:type="dxa"/>
            <w:hideMark/>
          </w:tcPr>
          <w:p w:rsidR="00F0661B" w:rsidRDefault="00F0661B" w:rsidP="00A3475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Секретарь территориальной </w:t>
            </w:r>
            <w:r>
              <w:rPr>
                <w:sz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0661B" w:rsidRDefault="00F0661B" w:rsidP="00A3475C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</w:p>
          <w:p w:rsidR="00F0661B" w:rsidRDefault="00F0661B" w:rsidP="00A3475C">
            <w:pPr>
              <w:pStyle w:val="2"/>
              <w:jc w:val="right"/>
              <w:rPr>
                <w:caps w:val="0"/>
              </w:rPr>
            </w:pPr>
            <w:r>
              <w:rPr>
                <w:caps w:val="0"/>
              </w:rPr>
              <w:t>Л.Н.Старченко</w:t>
            </w:r>
          </w:p>
        </w:tc>
      </w:tr>
    </w:tbl>
    <w:p w:rsidR="00C70358" w:rsidRDefault="00274418">
      <w:pPr>
        <w:ind w:firstLine="2700"/>
        <w:jc w:val="both"/>
        <w:rPr>
          <w:sz w:val="28"/>
        </w:rPr>
        <w:sectPr w:rsidR="00C70358" w:rsidSect="000D60B0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</w:t>
      </w:r>
    </w:p>
    <w:p w:rsidR="00C70358" w:rsidRPr="00B308CB" w:rsidRDefault="00C70358" w:rsidP="00C70358">
      <w:pPr>
        <w:pStyle w:val="a5"/>
        <w:ind w:left="3828" w:firstLine="0"/>
        <w:jc w:val="center"/>
        <w:rPr>
          <w:szCs w:val="28"/>
        </w:rPr>
      </w:pPr>
      <w:r w:rsidRPr="00B308CB">
        <w:rPr>
          <w:szCs w:val="28"/>
        </w:rPr>
        <w:lastRenderedPageBreak/>
        <w:t>Приложение № 1</w:t>
      </w:r>
    </w:p>
    <w:p w:rsidR="00C70358" w:rsidRPr="00B308CB" w:rsidRDefault="00C70358" w:rsidP="00C70358">
      <w:pPr>
        <w:pStyle w:val="a5"/>
        <w:ind w:left="3828" w:firstLine="0"/>
        <w:jc w:val="center"/>
        <w:rPr>
          <w:szCs w:val="28"/>
        </w:rPr>
      </w:pPr>
      <w:r w:rsidRPr="00B308CB">
        <w:rPr>
          <w:szCs w:val="28"/>
        </w:rPr>
        <w:t xml:space="preserve">к </w:t>
      </w:r>
      <w:r>
        <w:rPr>
          <w:szCs w:val="28"/>
        </w:rPr>
        <w:t>решению территориальной</w:t>
      </w:r>
      <w:r w:rsidRPr="00B308CB">
        <w:rPr>
          <w:szCs w:val="28"/>
        </w:rPr>
        <w:t xml:space="preserve"> избирательной комиссии</w:t>
      </w:r>
      <w:r>
        <w:rPr>
          <w:szCs w:val="28"/>
        </w:rPr>
        <w:t xml:space="preserve"> Кущевская</w:t>
      </w:r>
    </w:p>
    <w:p w:rsidR="00C70358" w:rsidRPr="00B308CB" w:rsidRDefault="00C70358" w:rsidP="00C70358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308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7CE3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2017</w:t>
      </w:r>
      <w:r w:rsidRPr="00B308C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308CB">
        <w:rPr>
          <w:sz w:val="28"/>
          <w:szCs w:val="28"/>
        </w:rPr>
        <w:t xml:space="preserve"> № </w:t>
      </w:r>
      <w:r>
        <w:rPr>
          <w:sz w:val="28"/>
          <w:szCs w:val="28"/>
        </w:rPr>
        <w:t>63/</w:t>
      </w:r>
      <w:r w:rsidR="0053682A">
        <w:rPr>
          <w:sz w:val="28"/>
          <w:szCs w:val="28"/>
        </w:rPr>
        <w:t>292</w:t>
      </w:r>
    </w:p>
    <w:p w:rsidR="00C70358" w:rsidRPr="00B308CB" w:rsidRDefault="00C70358" w:rsidP="00C70358">
      <w:pPr>
        <w:ind w:left="3969"/>
        <w:jc w:val="center"/>
        <w:rPr>
          <w:sz w:val="28"/>
          <w:szCs w:val="28"/>
        </w:rPr>
      </w:pPr>
    </w:p>
    <w:p w:rsidR="00C70358" w:rsidRDefault="00C70358" w:rsidP="00C70358">
      <w:pPr>
        <w:pStyle w:val="23"/>
        <w:spacing w:after="0" w:line="240" w:lineRule="auto"/>
        <w:ind w:left="0"/>
        <w:rPr>
          <w:b/>
          <w:sz w:val="28"/>
          <w:szCs w:val="28"/>
        </w:rPr>
      </w:pPr>
    </w:p>
    <w:p w:rsidR="00C70358" w:rsidRDefault="00C70358" w:rsidP="0053682A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 w:rsidRPr="008D5486">
        <w:rPr>
          <w:b/>
          <w:sz w:val="28"/>
          <w:szCs w:val="28"/>
        </w:rPr>
        <w:t xml:space="preserve">Протокол </w:t>
      </w:r>
    </w:p>
    <w:p w:rsidR="00C70358" w:rsidRPr="008D5486" w:rsidRDefault="00C70358" w:rsidP="0053682A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70358" w:rsidRDefault="00C70358" w:rsidP="0053682A">
      <w:pPr>
        <w:pStyle w:val="a9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BD5DE2">
        <w:rPr>
          <w:b/>
          <w:sz w:val="28"/>
          <w:szCs w:val="28"/>
        </w:rPr>
        <w:t xml:space="preserve">заседания Конкурсной комиссии по подведению итогов </w:t>
      </w:r>
      <w:r w:rsidRPr="00C5566E">
        <w:rPr>
          <w:b/>
          <w:sz w:val="28"/>
          <w:szCs w:val="28"/>
        </w:rPr>
        <w:t xml:space="preserve">конкурса </w:t>
      </w:r>
    </w:p>
    <w:p w:rsidR="00C70358" w:rsidRDefault="00C70358" w:rsidP="0053682A">
      <w:pPr>
        <w:pStyle w:val="a9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библиотек Кущевского района на лучшую организацию</w:t>
      </w:r>
    </w:p>
    <w:p w:rsidR="00C70358" w:rsidRDefault="00C70358" w:rsidP="0053682A">
      <w:pPr>
        <w:pStyle w:val="a9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информационно-разъяснительной работы в период подготовки и</w:t>
      </w:r>
    </w:p>
    <w:p w:rsidR="0053682A" w:rsidRDefault="00C70358" w:rsidP="0053682A">
      <w:pPr>
        <w:pStyle w:val="a9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избирательных кампаний, проходящих в единый день </w:t>
      </w:r>
    </w:p>
    <w:p w:rsidR="00C70358" w:rsidRPr="001C4124" w:rsidRDefault="00C70358" w:rsidP="0053682A">
      <w:pPr>
        <w:pStyle w:val="a9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голосования 10 сентября 2017 года</w:t>
      </w:r>
    </w:p>
    <w:p w:rsidR="00C70358" w:rsidRDefault="00C70358" w:rsidP="00C70358">
      <w:pPr>
        <w:pStyle w:val="23"/>
        <w:spacing w:after="0" w:line="360" w:lineRule="auto"/>
        <w:ind w:left="0"/>
        <w:rPr>
          <w:b/>
          <w:sz w:val="28"/>
          <w:szCs w:val="28"/>
        </w:rPr>
      </w:pPr>
    </w:p>
    <w:p w:rsidR="00C70358" w:rsidRPr="0053682A" w:rsidRDefault="00C70358" w:rsidP="00C70358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proofErr w:type="spellStart"/>
      <w:r w:rsidRPr="0053682A">
        <w:rPr>
          <w:sz w:val="28"/>
          <w:szCs w:val="28"/>
        </w:rPr>
        <w:t>ст-ца</w:t>
      </w:r>
      <w:proofErr w:type="spellEnd"/>
      <w:r w:rsidRPr="0053682A">
        <w:rPr>
          <w:sz w:val="28"/>
          <w:szCs w:val="28"/>
        </w:rPr>
        <w:t xml:space="preserve"> Кущевская</w:t>
      </w:r>
      <w:r w:rsidRPr="0053682A">
        <w:rPr>
          <w:sz w:val="28"/>
          <w:szCs w:val="28"/>
        </w:rPr>
        <w:tab/>
      </w:r>
      <w:r w:rsidRPr="0053682A">
        <w:rPr>
          <w:sz w:val="28"/>
          <w:szCs w:val="28"/>
        </w:rPr>
        <w:tab/>
      </w:r>
      <w:r w:rsidRPr="0053682A">
        <w:rPr>
          <w:sz w:val="28"/>
          <w:szCs w:val="28"/>
        </w:rPr>
        <w:tab/>
      </w:r>
      <w:r w:rsidRPr="0053682A">
        <w:rPr>
          <w:sz w:val="28"/>
          <w:szCs w:val="28"/>
        </w:rPr>
        <w:tab/>
      </w:r>
      <w:r w:rsidRPr="0053682A">
        <w:rPr>
          <w:sz w:val="28"/>
          <w:szCs w:val="28"/>
        </w:rPr>
        <w:tab/>
      </w:r>
      <w:r w:rsidRPr="0053682A">
        <w:rPr>
          <w:sz w:val="28"/>
          <w:szCs w:val="28"/>
        </w:rPr>
        <w:tab/>
        <w:t>17 октября 2017 года</w:t>
      </w:r>
    </w:p>
    <w:p w:rsidR="00C70358" w:rsidRDefault="00C70358" w:rsidP="00C70358">
      <w:pPr>
        <w:pStyle w:val="23"/>
        <w:spacing w:after="0" w:line="276" w:lineRule="auto"/>
        <w:ind w:left="0"/>
        <w:jc w:val="center"/>
        <w:rPr>
          <w:sz w:val="28"/>
          <w:szCs w:val="28"/>
        </w:rPr>
      </w:pPr>
      <w:r w:rsidRPr="00190189">
        <w:rPr>
          <w:sz w:val="28"/>
          <w:szCs w:val="28"/>
        </w:rPr>
        <w:t>Присутствовали:</w:t>
      </w:r>
    </w:p>
    <w:p w:rsidR="00C70358" w:rsidRDefault="00C70358" w:rsidP="00C70358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>Терновой В.М. - п</w:t>
      </w:r>
      <w:r w:rsidRPr="00E44A90">
        <w:rPr>
          <w:szCs w:val="28"/>
        </w:rPr>
        <w:t xml:space="preserve">редседатель </w:t>
      </w:r>
      <w:r>
        <w:rPr>
          <w:szCs w:val="28"/>
        </w:rPr>
        <w:t>Районной к</w:t>
      </w:r>
      <w:r w:rsidRPr="00E44A90">
        <w:rPr>
          <w:szCs w:val="28"/>
        </w:rPr>
        <w:t>онкурсной комиссии</w:t>
      </w:r>
      <w:r>
        <w:rPr>
          <w:szCs w:val="28"/>
        </w:rPr>
        <w:t xml:space="preserve"> председатель ТИК Кущевская;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p w:rsidR="00C70358" w:rsidRDefault="00C70358" w:rsidP="00C70358">
      <w:pPr>
        <w:pStyle w:val="a5"/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Рукавичкина</w:t>
      </w:r>
      <w:proofErr w:type="spellEnd"/>
      <w:r>
        <w:rPr>
          <w:szCs w:val="28"/>
        </w:rPr>
        <w:t xml:space="preserve"> О.А. - секретарь</w:t>
      </w:r>
      <w:r w:rsidRPr="00455F9E">
        <w:rPr>
          <w:szCs w:val="28"/>
        </w:rPr>
        <w:t xml:space="preserve"> </w:t>
      </w:r>
      <w:r>
        <w:rPr>
          <w:szCs w:val="28"/>
        </w:rPr>
        <w:t>Районной к</w:t>
      </w:r>
      <w:r w:rsidRPr="00E44A90">
        <w:rPr>
          <w:szCs w:val="28"/>
        </w:rPr>
        <w:t>онкурсной комиссии</w:t>
      </w:r>
      <w:r>
        <w:rPr>
          <w:szCs w:val="28"/>
        </w:rPr>
        <w:t xml:space="preserve"> член ТИК К</w:t>
      </w:r>
      <w:r>
        <w:rPr>
          <w:szCs w:val="28"/>
        </w:rPr>
        <w:t>у</w:t>
      </w:r>
      <w:r>
        <w:rPr>
          <w:szCs w:val="28"/>
        </w:rPr>
        <w:t>щевская с правом решающего голоса.</w:t>
      </w:r>
    </w:p>
    <w:p w:rsidR="00C70358" w:rsidRDefault="00C70358" w:rsidP="00C70358">
      <w:pPr>
        <w:pStyle w:val="a5"/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C70358" w:rsidRDefault="00C70358" w:rsidP="00C70358">
      <w:pPr>
        <w:pStyle w:val="a5"/>
        <w:spacing w:line="276" w:lineRule="auto"/>
        <w:ind w:firstLine="0"/>
        <w:rPr>
          <w:szCs w:val="28"/>
        </w:rPr>
      </w:pPr>
      <w:proofErr w:type="spellStart"/>
      <w:r>
        <w:rPr>
          <w:szCs w:val="28"/>
        </w:rPr>
        <w:t>Балкин</w:t>
      </w:r>
      <w:proofErr w:type="spellEnd"/>
      <w:r>
        <w:rPr>
          <w:szCs w:val="28"/>
        </w:rPr>
        <w:t xml:space="preserve"> Н.Б. - член ТИК Кущевская с правом решающего голоса;</w:t>
      </w:r>
    </w:p>
    <w:p w:rsidR="00C70358" w:rsidRDefault="00C70358" w:rsidP="00C70358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>Кравченко Е.В. - член ТИК Кущевская с правом решающего голоса;</w:t>
      </w:r>
    </w:p>
    <w:p w:rsidR="00C70358" w:rsidRDefault="00C70358" w:rsidP="00C70358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>Черная Е.А. – методист управления культуры администрации муниципальн</w:t>
      </w:r>
      <w:r>
        <w:rPr>
          <w:szCs w:val="28"/>
        </w:rPr>
        <w:t>о</w:t>
      </w:r>
      <w:r>
        <w:rPr>
          <w:szCs w:val="28"/>
        </w:rPr>
        <w:t>го образования Кущевский район.</w:t>
      </w:r>
    </w:p>
    <w:p w:rsidR="00C70358" w:rsidRDefault="00C70358" w:rsidP="00C70358">
      <w:pPr>
        <w:pStyle w:val="23"/>
        <w:spacing w:after="0" w:line="360" w:lineRule="auto"/>
        <w:ind w:left="0"/>
        <w:rPr>
          <w:b/>
          <w:sz w:val="28"/>
          <w:szCs w:val="28"/>
        </w:rPr>
      </w:pPr>
    </w:p>
    <w:p w:rsidR="00C70358" w:rsidRDefault="00C70358" w:rsidP="00C70358">
      <w:pPr>
        <w:pStyle w:val="a3"/>
        <w:tabs>
          <w:tab w:val="left" w:pos="7140"/>
        </w:tabs>
        <w:spacing w:line="360" w:lineRule="auto"/>
        <w:ind w:right="-2" w:firstLine="709"/>
        <w:rPr>
          <w:szCs w:val="28"/>
        </w:rPr>
      </w:pPr>
      <w:proofErr w:type="gramStart"/>
      <w:r w:rsidRPr="00572E61">
        <w:rPr>
          <w:szCs w:val="28"/>
        </w:rPr>
        <w:t xml:space="preserve">В соответствии с </w:t>
      </w:r>
      <w:r>
        <w:rPr>
          <w:szCs w:val="28"/>
        </w:rPr>
        <w:t xml:space="preserve">решением территориальной </w:t>
      </w:r>
      <w:r w:rsidRPr="00572E61">
        <w:rPr>
          <w:szCs w:val="28"/>
        </w:rPr>
        <w:t xml:space="preserve"> избирательной комиссии </w:t>
      </w:r>
      <w:r>
        <w:rPr>
          <w:szCs w:val="28"/>
        </w:rPr>
        <w:t xml:space="preserve">Кущевская </w:t>
      </w:r>
      <w:r w:rsidRPr="00572E61">
        <w:rPr>
          <w:szCs w:val="28"/>
        </w:rPr>
        <w:t xml:space="preserve"> от </w:t>
      </w:r>
      <w:r>
        <w:rPr>
          <w:szCs w:val="28"/>
        </w:rPr>
        <w:t>21 апреля 2017 года № 41/165</w:t>
      </w:r>
      <w:r w:rsidRPr="00C5566E">
        <w:rPr>
          <w:szCs w:val="28"/>
        </w:rPr>
        <w:t xml:space="preserve"> «О конкурсе</w:t>
      </w:r>
      <w:r>
        <w:rPr>
          <w:szCs w:val="28"/>
        </w:rPr>
        <w:t xml:space="preserve"> </w:t>
      </w:r>
      <w:r w:rsidRPr="00757C21">
        <w:rPr>
          <w:szCs w:val="28"/>
        </w:rPr>
        <w:t xml:space="preserve">среди библиотек </w:t>
      </w:r>
      <w:r>
        <w:rPr>
          <w:szCs w:val="28"/>
        </w:rPr>
        <w:t>Кущевского района</w:t>
      </w:r>
      <w:r w:rsidRPr="00757C21">
        <w:rPr>
          <w:szCs w:val="28"/>
        </w:rPr>
        <w:t xml:space="preserve"> на лучшую организацию информационно-разъяснительной работы в период подготовки</w:t>
      </w:r>
      <w:r>
        <w:rPr>
          <w:szCs w:val="28"/>
        </w:rPr>
        <w:t xml:space="preserve"> и проведения избирательных кампаний, проходящих в единый день голосования 10 сентября 2017 года» территориальной </w:t>
      </w:r>
      <w:r w:rsidRPr="00572E61">
        <w:rPr>
          <w:szCs w:val="28"/>
        </w:rPr>
        <w:t xml:space="preserve"> избирательной комиссии </w:t>
      </w:r>
      <w:r>
        <w:rPr>
          <w:szCs w:val="28"/>
        </w:rPr>
        <w:t>Кущевская совместно с управл</w:t>
      </w:r>
      <w:r>
        <w:rPr>
          <w:szCs w:val="28"/>
        </w:rPr>
        <w:t>е</w:t>
      </w:r>
      <w:r>
        <w:rPr>
          <w:szCs w:val="28"/>
        </w:rPr>
        <w:t xml:space="preserve">нием культуры администрации муниципального образования Кущевский район был проведен конкурс </w:t>
      </w:r>
      <w:r w:rsidRPr="00757C21">
        <w:rPr>
          <w:szCs w:val="28"/>
        </w:rPr>
        <w:t>среди библиотек</w:t>
      </w:r>
      <w:proofErr w:type="gramEnd"/>
      <w:r w:rsidRPr="00757C21">
        <w:rPr>
          <w:szCs w:val="28"/>
        </w:rPr>
        <w:t xml:space="preserve"> </w:t>
      </w:r>
      <w:r>
        <w:rPr>
          <w:szCs w:val="28"/>
        </w:rPr>
        <w:t>Кущевского района</w:t>
      </w:r>
      <w:r w:rsidRPr="00757C21">
        <w:rPr>
          <w:szCs w:val="28"/>
        </w:rPr>
        <w:t xml:space="preserve"> на лучшую организацию информационно-разъяснительной работы в период подгот</w:t>
      </w:r>
      <w:r>
        <w:rPr>
          <w:szCs w:val="28"/>
        </w:rPr>
        <w:t>овки и проведения избирательных кампаний, проходящих в единый день голос</w:t>
      </w:r>
      <w:r>
        <w:rPr>
          <w:szCs w:val="28"/>
        </w:rPr>
        <w:t>о</w:t>
      </w:r>
      <w:r>
        <w:rPr>
          <w:szCs w:val="28"/>
        </w:rPr>
        <w:t>вания 10 сентября 2017 года (далее – Конкурс).</w:t>
      </w:r>
    </w:p>
    <w:p w:rsidR="00C70358" w:rsidRDefault="00C70358" w:rsidP="00C70358">
      <w:pPr>
        <w:pStyle w:val="a3"/>
        <w:tabs>
          <w:tab w:val="left" w:pos="7140"/>
        </w:tabs>
        <w:spacing w:line="360" w:lineRule="auto"/>
        <w:ind w:right="-2" w:firstLine="709"/>
        <w:rPr>
          <w:szCs w:val="28"/>
        </w:rPr>
      </w:pPr>
      <w:r>
        <w:rPr>
          <w:szCs w:val="28"/>
        </w:rPr>
        <w:lastRenderedPageBreak/>
        <w:t>17 октября 2017 года состоялось заседание</w:t>
      </w:r>
      <w:r w:rsidRPr="00FE21B6">
        <w:rPr>
          <w:szCs w:val="28"/>
        </w:rPr>
        <w:t xml:space="preserve"> </w:t>
      </w:r>
      <w:r>
        <w:rPr>
          <w:szCs w:val="28"/>
        </w:rPr>
        <w:t>Районной к</w:t>
      </w:r>
      <w:r w:rsidRPr="00FE21B6">
        <w:rPr>
          <w:szCs w:val="28"/>
        </w:rPr>
        <w:t>онкурсной к</w:t>
      </w:r>
      <w:r w:rsidRPr="00FE21B6">
        <w:rPr>
          <w:szCs w:val="28"/>
        </w:rPr>
        <w:t>о</w:t>
      </w:r>
      <w:r w:rsidRPr="00FE21B6">
        <w:rPr>
          <w:szCs w:val="28"/>
        </w:rPr>
        <w:t xml:space="preserve">миссии по подведению итогов </w:t>
      </w:r>
      <w:r>
        <w:rPr>
          <w:szCs w:val="28"/>
        </w:rPr>
        <w:t>Конкурса, образованной распоряжением пре</w:t>
      </w:r>
      <w:r>
        <w:rPr>
          <w:szCs w:val="28"/>
        </w:rPr>
        <w:t>д</w:t>
      </w:r>
      <w:r>
        <w:rPr>
          <w:szCs w:val="28"/>
        </w:rPr>
        <w:t>седателя территориальной избирательной комиссии Кущевская</w:t>
      </w:r>
      <w:r w:rsidRPr="00FE21B6">
        <w:rPr>
          <w:szCs w:val="28"/>
        </w:rPr>
        <w:t>.</w:t>
      </w:r>
      <w:r>
        <w:rPr>
          <w:szCs w:val="28"/>
        </w:rPr>
        <w:t xml:space="preserve"> В Конкурсе приняли участие библиотеки, представляющие большинство сельских пос</w:t>
      </w:r>
      <w:r>
        <w:rPr>
          <w:szCs w:val="28"/>
        </w:rPr>
        <w:t>е</w:t>
      </w:r>
      <w:r>
        <w:rPr>
          <w:szCs w:val="28"/>
        </w:rPr>
        <w:t>лений Кущевского района.</w:t>
      </w:r>
    </w:p>
    <w:p w:rsidR="00C70358" w:rsidRDefault="00C70358" w:rsidP="00C70358">
      <w:pPr>
        <w:pStyle w:val="a3"/>
        <w:tabs>
          <w:tab w:val="left" w:pos="7140"/>
        </w:tabs>
        <w:spacing w:line="360" w:lineRule="auto"/>
        <w:ind w:right="-2" w:firstLine="709"/>
        <w:rPr>
          <w:szCs w:val="28"/>
        </w:rPr>
      </w:pPr>
      <w:r>
        <w:rPr>
          <w:szCs w:val="28"/>
        </w:rPr>
        <w:t>Районной конкурсной комиссией отмечено, что не все конкурсные р</w:t>
      </w:r>
      <w:r>
        <w:rPr>
          <w:szCs w:val="28"/>
        </w:rPr>
        <w:t>а</w:t>
      </w:r>
      <w:r>
        <w:rPr>
          <w:szCs w:val="28"/>
        </w:rPr>
        <w:t xml:space="preserve">боты, представленные для рассмотрения, соответствуют целям и задачам Конкурса. </w:t>
      </w:r>
    </w:p>
    <w:p w:rsidR="00C70358" w:rsidRPr="00DD48F4" w:rsidRDefault="00C70358" w:rsidP="00FA3FD2">
      <w:pPr>
        <w:pStyle w:val="a5"/>
        <w:spacing w:line="360" w:lineRule="auto"/>
        <w:rPr>
          <w:szCs w:val="28"/>
        </w:rPr>
      </w:pPr>
      <w:r w:rsidRPr="00DD48F4">
        <w:rPr>
          <w:szCs w:val="28"/>
        </w:rPr>
        <w:t xml:space="preserve">Большинство </w:t>
      </w:r>
      <w:r>
        <w:rPr>
          <w:szCs w:val="28"/>
        </w:rPr>
        <w:t>библиотек представило программы и комплексы мер</w:t>
      </w:r>
      <w:r>
        <w:rPr>
          <w:szCs w:val="28"/>
        </w:rPr>
        <w:t>о</w:t>
      </w:r>
      <w:r>
        <w:rPr>
          <w:szCs w:val="28"/>
        </w:rPr>
        <w:t>приятий, которые были проведены в 2017 году до начала проведения Ко</w:t>
      </w:r>
      <w:r>
        <w:rPr>
          <w:szCs w:val="28"/>
        </w:rPr>
        <w:t>н</w:t>
      </w:r>
      <w:r>
        <w:rPr>
          <w:szCs w:val="28"/>
        </w:rPr>
        <w:t xml:space="preserve">курса и проведение информационно-разъяснительной работы, направленной на освещение вопросов избирательных кампаний, проходящих в единый день голосования 10 сентября 2017 года в них не отражено. </w:t>
      </w:r>
    </w:p>
    <w:p w:rsidR="00C70358" w:rsidRDefault="00C70358" w:rsidP="00FA3FD2">
      <w:pPr>
        <w:pStyle w:val="a5"/>
        <w:tabs>
          <w:tab w:val="left" w:pos="0"/>
          <w:tab w:val="left" w:pos="540"/>
          <w:tab w:val="left" w:pos="720"/>
          <w:tab w:val="left" w:pos="900"/>
        </w:tabs>
        <w:spacing w:line="360" w:lineRule="auto"/>
        <w:rPr>
          <w:szCs w:val="28"/>
        </w:rPr>
      </w:pPr>
      <w:r>
        <w:rPr>
          <w:szCs w:val="28"/>
        </w:rPr>
        <w:t>Члены Районной конкурсной комиссии обратили внимание на то</w:t>
      </w:r>
      <w:r w:rsidRPr="00DD48F4">
        <w:rPr>
          <w:szCs w:val="28"/>
        </w:rPr>
        <w:t xml:space="preserve">, что </w:t>
      </w:r>
      <w:r>
        <w:rPr>
          <w:szCs w:val="28"/>
        </w:rPr>
        <w:t>в целом работа библиотек, участвующих в Конкурсе ориентирована</w:t>
      </w:r>
      <w:r w:rsidRPr="00DD48F4">
        <w:rPr>
          <w:szCs w:val="28"/>
        </w:rPr>
        <w:t xml:space="preserve"> на разли</w:t>
      </w:r>
      <w:r w:rsidRPr="00DD48F4">
        <w:rPr>
          <w:szCs w:val="28"/>
        </w:rPr>
        <w:t>ч</w:t>
      </w:r>
      <w:r w:rsidRPr="00DD48F4">
        <w:rPr>
          <w:szCs w:val="28"/>
        </w:rPr>
        <w:t>ные категории участников избирательного процесса</w:t>
      </w:r>
      <w:r>
        <w:rPr>
          <w:szCs w:val="28"/>
        </w:rPr>
        <w:t>. Особенно активно раб</w:t>
      </w:r>
      <w:r>
        <w:rPr>
          <w:szCs w:val="28"/>
        </w:rPr>
        <w:t>о</w:t>
      </w:r>
      <w:r>
        <w:rPr>
          <w:szCs w:val="28"/>
        </w:rPr>
        <w:t xml:space="preserve">та ведется с молодежью и будущими избирателями. 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Всесторонне р</w:t>
      </w:r>
      <w:r w:rsidRPr="00DD48F4">
        <w:rPr>
          <w:bCs/>
          <w:sz w:val="28"/>
          <w:szCs w:val="28"/>
        </w:rPr>
        <w:t xml:space="preserve">ассмотрев представленные на </w:t>
      </w:r>
      <w:r>
        <w:rPr>
          <w:sz w:val="28"/>
          <w:szCs w:val="28"/>
        </w:rPr>
        <w:t>Конкурс</w:t>
      </w:r>
      <w:r w:rsidRPr="00DD48F4">
        <w:rPr>
          <w:bCs/>
          <w:sz w:val="28"/>
          <w:szCs w:val="28"/>
        </w:rPr>
        <w:t xml:space="preserve"> работы</w:t>
      </w:r>
      <w:r>
        <w:rPr>
          <w:bCs/>
          <w:sz w:val="28"/>
          <w:szCs w:val="28"/>
        </w:rPr>
        <w:t xml:space="preserve"> и резул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таты деятельности</w:t>
      </w:r>
      <w:r>
        <w:rPr>
          <w:sz w:val="28"/>
          <w:szCs w:val="28"/>
        </w:rPr>
        <w:t>, достигнутые участниками данного Конкурса, Районная к</w:t>
      </w:r>
      <w:r w:rsidRPr="00DD48F4">
        <w:rPr>
          <w:bCs/>
          <w:sz w:val="28"/>
          <w:szCs w:val="28"/>
        </w:rPr>
        <w:t>онкурсная комиссия РЕКОМЕНДУЕТ:</w:t>
      </w:r>
    </w:p>
    <w:p w:rsidR="00C70358" w:rsidRPr="002544F7" w:rsidRDefault="00C70358" w:rsidP="00C70358">
      <w:pPr>
        <w:pStyle w:val="2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Диплом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 никому из участников конкурса не присуждать.</w:t>
      </w:r>
    </w:p>
    <w:p w:rsidR="00C70358" w:rsidRPr="00EE414E" w:rsidRDefault="00C70358" w:rsidP="00C70358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Наградить победителей районного К</w:t>
      </w:r>
      <w:r w:rsidRPr="00E23F0E">
        <w:rPr>
          <w:bCs/>
          <w:sz w:val="28"/>
          <w:szCs w:val="28"/>
        </w:rPr>
        <w:t>онкурса</w:t>
      </w:r>
      <w:r>
        <w:rPr>
          <w:sz w:val="28"/>
        </w:rPr>
        <w:t xml:space="preserve"> </w:t>
      </w:r>
      <w:r w:rsidRPr="00E23F0E">
        <w:rPr>
          <w:bCs/>
          <w:sz w:val="28"/>
          <w:szCs w:val="28"/>
        </w:rPr>
        <w:t>в соответствии с пр</w:t>
      </w:r>
      <w:r w:rsidRPr="00E23F0E">
        <w:rPr>
          <w:bCs/>
          <w:sz w:val="28"/>
          <w:szCs w:val="28"/>
        </w:rPr>
        <w:t>и</w:t>
      </w:r>
      <w:r w:rsidRPr="00E23F0E">
        <w:rPr>
          <w:bCs/>
          <w:sz w:val="28"/>
          <w:szCs w:val="28"/>
        </w:rPr>
        <w:t>сужденными призовыми местами:</w:t>
      </w:r>
    </w:p>
    <w:p w:rsidR="00C70358" w:rsidRDefault="00C70358" w:rsidP="00C70358">
      <w:pPr>
        <w:tabs>
          <w:tab w:val="left" w:pos="1080"/>
        </w:tabs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Дипломом</w:t>
      </w:r>
      <w:r w:rsidRPr="00D329F8">
        <w:rPr>
          <w:b/>
          <w:i/>
          <w:sz w:val="28"/>
          <w:szCs w:val="28"/>
        </w:rPr>
        <w:t xml:space="preserve"> </w:t>
      </w:r>
      <w:r w:rsidRPr="00D329F8">
        <w:rPr>
          <w:b/>
          <w:i/>
          <w:sz w:val="28"/>
          <w:szCs w:val="28"/>
          <w:lang w:val="en-US"/>
        </w:rPr>
        <w:t>II</w:t>
      </w:r>
      <w:r w:rsidRPr="00D329F8">
        <w:rPr>
          <w:b/>
          <w:i/>
          <w:sz w:val="28"/>
          <w:szCs w:val="28"/>
        </w:rPr>
        <w:t xml:space="preserve"> степени </w:t>
      </w:r>
    </w:p>
    <w:p w:rsidR="00C70358" w:rsidRPr="00C91315" w:rsidRDefault="00C70358" w:rsidP="00C70358">
      <w:pPr>
        <w:tabs>
          <w:tab w:val="left" w:pos="1080"/>
        </w:tabs>
        <w:ind w:left="180"/>
        <w:jc w:val="center"/>
        <w:rPr>
          <w:b/>
          <w:i/>
          <w:sz w:val="28"/>
          <w:szCs w:val="28"/>
        </w:rPr>
      </w:pPr>
    </w:p>
    <w:p w:rsidR="00C70358" w:rsidRPr="00DD7FC9" w:rsidRDefault="00C70358" w:rsidP="00C703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обособленное структурное подразделение библиотеки МУК «Центр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лизованная клубная система Первомайского сельского поселения» пос.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сомольский (библиотекарь Л.Е.Ефимова);</w:t>
      </w:r>
    </w:p>
    <w:p w:rsidR="00C70358" w:rsidRDefault="00C70358" w:rsidP="00C70358">
      <w:pPr>
        <w:tabs>
          <w:tab w:val="left" w:pos="1080"/>
        </w:tabs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Дипломом</w:t>
      </w:r>
      <w:r w:rsidRPr="00B41FEB">
        <w:rPr>
          <w:b/>
          <w:i/>
          <w:sz w:val="28"/>
          <w:szCs w:val="28"/>
        </w:rPr>
        <w:t xml:space="preserve"> </w:t>
      </w:r>
      <w:r w:rsidRPr="00B41FEB">
        <w:rPr>
          <w:b/>
          <w:i/>
          <w:sz w:val="28"/>
          <w:szCs w:val="28"/>
          <w:lang w:val="en-US"/>
        </w:rPr>
        <w:t>III</w:t>
      </w:r>
      <w:r w:rsidRPr="00B41FEB">
        <w:rPr>
          <w:b/>
          <w:i/>
          <w:sz w:val="28"/>
          <w:szCs w:val="28"/>
        </w:rPr>
        <w:t xml:space="preserve"> степени </w:t>
      </w:r>
    </w:p>
    <w:p w:rsidR="00C70358" w:rsidRDefault="00C70358" w:rsidP="00C70358">
      <w:pPr>
        <w:ind w:firstLine="709"/>
        <w:jc w:val="both"/>
        <w:rPr>
          <w:i/>
          <w:sz w:val="28"/>
          <w:szCs w:val="28"/>
        </w:rPr>
      </w:pPr>
    </w:p>
    <w:p w:rsidR="00C70358" w:rsidRDefault="00C70358" w:rsidP="00C70358">
      <w:pPr>
        <w:spacing w:line="360" w:lineRule="auto"/>
        <w:ind w:firstLine="709"/>
        <w:jc w:val="both"/>
        <w:rPr>
          <w:sz w:val="28"/>
          <w:szCs w:val="28"/>
        </w:rPr>
      </w:pPr>
      <w:r w:rsidRPr="00DD7FC9">
        <w:rPr>
          <w:i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муниципальное учреждение культуры «Библиотека Кисляковского сельского поселения» (директор Т.А.Губа).</w:t>
      </w:r>
    </w:p>
    <w:p w:rsidR="00C70358" w:rsidRPr="00C91315" w:rsidRDefault="00C70358" w:rsidP="00C7035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Объявить благодарность за участие в Конкурсе: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учреждению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тральная библиотека муниципального образования Кущевский район» (д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 );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455F9E">
        <w:rPr>
          <w:sz w:val="28"/>
          <w:szCs w:val="28"/>
        </w:rPr>
        <w:t>-  биб</w:t>
      </w:r>
      <w:r>
        <w:rPr>
          <w:sz w:val="28"/>
          <w:szCs w:val="28"/>
        </w:rPr>
        <w:t>л</w:t>
      </w:r>
      <w:r w:rsidRPr="00455F9E">
        <w:rPr>
          <w:sz w:val="28"/>
          <w:szCs w:val="28"/>
        </w:rPr>
        <w:t>иотеке муниципального учреждения культуры «ДК х</w:t>
      </w:r>
      <w:proofErr w:type="gramStart"/>
      <w:r w:rsidRPr="00455F9E">
        <w:rPr>
          <w:sz w:val="28"/>
          <w:szCs w:val="28"/>
        </w:rPr>
        <w:t>.К</w:t>
      </w:r>
      <w:proofErr w:type="gramEnd"/>
      <w:r w:rsidRPr="00455F9E">
        <w:rPr>
          <w:sz w:val="28"/>
          <w:szCs w:val="28"/>
        </w:rPr>
        <w:t>расное»</w:t>
      </w:r>
      <w:r>
        <w:rPr>
          <w:sz w:val="28"/>
          <w:szCs w:val="28"/>
        </w:rPr>
        <w:t xml:space="preserve"> (заведующая библиотекой Т.Н.Крылова);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обособленному подразделению «Библиотека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Новомихайловского сельского поселения» (библиотекарь Н.В.Афанасьева);</w:t>
      </w:r>
    </w:p>
    <w:p w:rsidR="00C70358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детской библиотеке муниципального учреждения культуры «КДЦ Шкуринского сельского поселения»;</w:t>
      </w:r>
    </w:p>
    <w:p w:rsidR="00C70358" w:rsidRPr="00455F9E" w:rsidRDefault="00C70358" w:rsidP="00FA3FD2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библиотеке муниципального учреждения культуры «КДЦ Шкури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поселения».</w:t>
      </w:r>
    </w:p>
    <w:p w:rsidR="00C70358" w:rsidRPr="00351A40" w:rsidRDefault="00C70358" w:rsidP="00C70358">
      <w:pPr>
        <w:ind w:left="1068"/>
        <w:jc w:val="both"/>
        <w:rPr>
          <w:b/>
          <w:sz w:val="28"/>
          <w:szCs w:val="28"/>
        </w:rPr>
      </w:pPr>
    </w:p>
    <w:p w:rsidR="00C70358" w:rsidRPr="00351A40" w:rsidRDefault="00C70358" w:rsidP="00C70358">
      <w:pPr>
        <w:ind w:left="1068"/>
        <w:jc w:val="both"/>
        <w:rPr>
          <w:b/>
          <w:sz w:val="28"/>
          <w:szCs w:val="28"/>
        </w:rPr>
      </w:pPr>
    </w:p>
    <w:p w:rsidR="00C70358" w:rsidRDefault="00C70358" w:rsidP="00C70358">
      <w:pPr>
        <w:pStyle w:val="a5"/>
        <w:ind w:firstLine="0"/>
        <w:rPr>
          <w:szCs w:val="28"/>
        </w:rPr>
      </w:pPr>
      <w:r w:rsidRPr="00E44A90">
        <w:rPr>
          <w:szCs w:val="28"/>
        </w:rPr>
        <w:t xml:space="preserve">Председатель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</w:t>
      </w:r>
    </w:p>
    <w:p w:rsidR="00C70358" w:rsidRDefault="00C70358" w:rsidP="00C70358">
      <w:pPr>
        <w:pStyle w:val="a5"/>
        <w:ind w:firstLine="0"/>
        <w:rPr>
          <w:szCs w:val="28"/>
        </w:rPr>
      </w:pPr>
      <w:r>
        <w:rPr>
          <w:szCs w:val="28"/>
        </w:rPr>
        <w:t>к</w:t>
      </w:r>
      <w:r w:rsidRPr="00E44A90">
        <w:rPr>
          <w:szCs w:val="28"/>
        </w:rPr>
        <w:t>онкурсной комиссии</w:t>
      </w:r>
    </w:p>
    <w:p w:rsidR="00C70358" w:rsidRDefault="00C70358" w:rsidP="00C70358">
      <w:pPr>
        <w:pStyle w:val="a5"/>
        <w:ind w:firstLine="0"/>
        <w:rPr>
          <w:szCs w:val="28"/>
        </w:rPr>
      </w:pPr>
      <w:r>
        <w:rPr>
          <w:szCs w:val="28"/>
        </w:rPr>
        <w:t>председатель ТИК Кущевская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В.М.</w:t>
      </w:r>
      <w:proofErr w:type="gramStart"/>
      <w:r>
        <w:rPr>
          <w:szCs w:val="28"/>
        </w:rPr>
        <w:t>Терновой</w:t>
      </w:r>
      <w:proofErr w:type="gramEnd"/>
    </w:p>
    <w:p w:rsidR="00C70358" w:rsidRDefault="00C70358" w:rsidP="00C70358">
      <w:pPr>
        <w:pStyle w:val="a5"/>
        <w:ind w:firstLine="0"/>
        <w:rPr>
          <w:szCs w:val="28"/>
        </w:rPr>
      </w:pPr>
    </w:p>
    <w:p w:rsidR="00C70358" w:rsidRDefault="00C70358" w:rsidP="00C70358">
      <w:pPr>
        <w:pStyle w:val="a5"/>
        <w:ind w:firstLine="0"/>
        <w:rPr>
          <w:szCs w:val="28"/>
        </w:rPr>
      </w:pPr>
      <w:r>
        <w:rPr>
          <w:szCs w:val="28"/>
        </w:rPr>
        <w:t>Секретарь</w:t>
      </w:r>
      <w:r w:rsidRPr="00455F9E">
        <w:rPr>
          <w:szCs w:val="28"/>
        </w:rPr>
        <w:t xml:space="preserve">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</w:t>
      </w:r>
    </w:p>
    <w:p w:rsidR="00C70358" w:rsidRDefault="00C70358" w:rsidP="00C70358">
      <w:pPr>
        <w:pStyle w:val="a5"/>
        <w:ind w:firstLine="0"/>
        <w:rPr>
          <w:szCs w:val="28"/>
        </w:rPr>
      </w:pPr>
      <w:r>
        <w:rPr>
          <w:szCs w:val="28"/>
        </w:rPr>
        <w:t>к</w:t>
      </w:r>
      <w:r w:rsidRPr="00E44A90">
        <w:rPr>
          <w:szCs w:val="28"/>
        </w:rPr>
        <w:t>онкурсной комиссии</w:t>
      </w:r>
    </w:p>
    <w:p w:rsidR="00C70358" w:rsidRDefault="00C70358" w:rsidP="00C70358">
      <w:pPr>
        <w:pStyle w:val="a5"/>
        <w:ind w:firstLine="0"/>
        <w:rPr>
          <w:szCs w:val="28"/>
        </w:rPr>
      </w:pPr>
      <w:r>
        <w:rPr>
          <w:szCs w:val="28"/>
        </w:rPr>
        <w:t xml:space="preserve">член ТИК Кущевская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C70358" w:rsidRDefault="00C70358" w:rsidP="00C70358">
      <w:pPr>
        <w:pStyle w:val="a5"/>
        <w:ind w:firstLine="0"/>
        <w:rPr>
          <w:szCs w:val="28"/>
        </w:rPr>
      </w:pPr>
      <w:r>
        <w:rPr>
          <w:szCs w:val="28"/>
        </w:rPr>
        <w:t>правом решающего голоса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О.А.Рукавичкина</w:t>
      </w:r>
    </w:p>
    <w:p w:rsidR="00C70358" w:rsidRPr="00E44A90" w:rsidRDefault="00C70358" w:rsidP="00C70358">
      <w:pPr>
        <w:pStyle w:val="a5"/>
        <w:ind w:firstLine="0"/>
        <w:rPr>
          <w:szCs w:val="28"/>
        </w:rPr>
      </w:pPr>
    </w:p>
    <w:p w:rsidR="00C70358" w:rsidRPr="00B308CB" w:rsidRDefault="00C70358" w:rsidP="00C70358">
      <w:pPr>
        <w:pStyle w:val="a5"/>
        <w:ind w:left="3969" w:firstLine="0"/>
        <w:jc w:val="center"/>
        <w:rPr>
          <w:szCs w:val="28"/>
        </w:rPr>
      </w:pPr>
    </w:p>
    <w:p w:rsidR="00C70358" w:rsidRDefault="00C70358" w:rsidP="00C70358">
      <w:pPr>
        <w:jc w:val="center"/>
      </w:pPr>
    </w:p>
    <w:p w:rsidR="00D36CFE" w:rsidRDefault="00D36CFE">
      <w:pPr>
        <w:ind w:firstLine="2700"/>
        <w:jc w:val="both"/>
        <w:rPr>
          <w:sz w:val="28"/>
        </w:rPr>
      </w:pPr>
    </w:p>
    <w:sectPr w:rsidR="00D36CFE" w:rsidSect="00277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C3" w:rsidRDefault="001932C3" w:rsidP="000D60B0">
      <w:r>
        <w:separator/>
      </w:r>
    </w:p>
  </w:endnote>
  <w:endnote w:type="continuationSeparator" w:id="0">
    <w:p w:rsidR="001932C3" w:rsidRDefault="001932C3" w:rsidP="000D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B" w:rsidRDefault="001932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B" w:rsidRDefault="001932C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4" w:rsidRPr="008008A4" w:rsidRDefault="001932C3" w:rsidP="00C85D3C">
    <w:pPr>
      <w:pStyle w:val="a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C3" w:rsidRDefault="001932C3" w:rsidP="000D60B0">
      <w:r>
        <w:separator/>
      </w:r>
    </w:p>
  </w:footnote>
  <w:footnote w:type="continuationSeparator" w:id="0">
    <w:p w:rsidR="001932C3" w:rsidRDefault="001932C3" w:rsidP="000D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28" w:rsidRDefault="000F7190">
    <w:pPr>
      <w:pStyle w:val="a3"/>
      <w:jc w:val="center"/>
    </w:pPr>
    <w:fldSimple w:instr=" PAGE   \* MERGEFORMAT ">
      <w:r w:rsidR="00271847">
        <w:rPr>
          <w:noProof/>
        </w:rPr>
        <w:t>2</w:t>
      </w:r>
    </w:fldSimple>
  </w:p>
  <w:p w:rsidR="00E35728" w:rsidRDefault="00E357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B" w:rsidRDefault="001932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4" w:rsidRDefault="001932C3" w:rsidP="008008A4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B" w:rsidRDefault="00193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8"/>
    <w:rsid w:val="000215E4"/>
    <w:rsid w:val="00027CE3"/>
    <w:rsid w:val="000A675C"/>
    <w:rsid w:val="000B5827"/>
    <w:rsid w:val="000D60B0"/>
    <w:rsid w:val="000F36CC"/>
    <w:rsid w:val="000F7190"/>
    <w:rsid w:val="00127F94"/>
    <w:rsid w:val="001570F0"/>
    <w:rsid w:val="001932C3"/>
    <w:rsid w:val="001E4365"/>
    <w:rsid w:val="001F2352"/>
    <w:rsid w:val="002253D4"/>
    <w:rsid w:val="00260EC5"/>
    <w:rsid w:val="00271847"/>
    <w:rsid w:val="00274418"/>
    <w:rsid w:val="00296D91"/>
    <w:rsid w:val="002C4443"/>
    <w:rsid w:val="00330720"/>
    <w:rsid w:val="00380EB2"/>
    <w:rsid w:val="003B39C6"/>
    <w:rsid w:val="0053682A"/>
    <w:rsid w:val="00542F6F"/>
    <w:rsid w:val="005B486D"/>
    <w:rsid w:val="0060538F"/>
    <w:rsid w:val="00674717"/>
    <w:rsid w:val="006D3167"/>
    <w:rsid w:val="0077249D"/>
    <w:rsid w:val="00852EDA"/>
    <w:rsid w:val="008842F8"/>
    <w:rsid w:val="00895336"/>
    <w:rsid w:val="008C251E"/>
    <w:rsid w:val="008C2F35"/>
    <w:rsid w:val="008C56D3"/>
    <w:rsid w:val="00997E39"/>
    <w:rsid w:val="00A05AF2"/>
    <w:rsid w:val="00A3475C"/>
    <w:rsid w:val="00A81524"/>
    <w:rsid w:val="00AC0D14"/>
    <w:rsid w:val="00B21491"/>
    <w:rsid w:val="00B509D3"/>
    <w:rsid w:val="00B74DBA"/>
    <w:rsid w:val="00BB28E8"/>
    <w:rsid w:val="00BD6D46"/>
    <w:rsid w:val="00C40993"/>
    <w:rsid w:val="00C70358"/>
    <w:rsid w:val="00C97289"/>
    <w:rsid w:val="00C97D69"/>
    <w:rsid w:val="00D36CFE"/>
    <w:rsid w:val="00D778CA"/>
    <w:rsid w:val="00D77D8C"/>
    <w:rsid w:val="00DB3CDF"/>
    <w:rsid w:val="00DC1533"/>
    <w:rsid w:val="00E35728"/>
    <w:rsid w:val="00E80E80"/>
    <w:rsid w:val="00EC5249"/>
    <w:rsid w:val="00F0661B"/>
    <w:rsid w:val="00F74E5C"/>
    <w:rsid w:val="00F91B07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3"/>
    <w:rPr>
      <w:sz w:val="24"/>
    </w:rPr>
  </w:style>
  <w:style w:type="paragraph" w:styleId="1">
    <w:name w:val="heading 1"/>
    <w:basedOn w:val="a"/>
    <w:next w:val="a"/>
    <w:link w:val="10"/>
    <w:qFormat/>
    <w:rsid w:val="006747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717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67471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674717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674717"/>
    <w:pPr>
      <w:ind w:firstLine="720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74E5C"/>
    <w:rPr>
      <w:sz w:val="28"/>
    </w:rPr>
  </w:style>
  <w:style w:type="character" w:customStyle="1" w:styleId="20">
    <w:name w:val="Заголовок 2 Знак"/>
    <w:basedOn w:val="a0"/>
    <w:link w:val="2"/>
    <w:rsid w:val="00F74E5C"/>
    <w:rPr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0A675C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5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AF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F0661B"/>
    <w:rPr>
      <w:sz w:val="28"/>
    </w:rPr>
  </w:style>
  <w:style w:type="character" w:styleId="a8">
    <w:name w:val="Hyperlink"/>
    <w:basedOn w:val="a0"/>
    <w:uiPriority w:val="99"/>
    <w:unhideWhenUsed/>
    <w:rsid w:val="00F91B0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C15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1533"/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C972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289"/>
    <w:rPr>
      <w:sz w:val="24"/>
    </w:rPr>
  </w:style>
  <w:style w:type="paragraph" w:styleId="ab">
    <w:name w:val="footer"/>
    <w:basedOn w:val="a"/>
    <w:link w:val="ac"/>
    <w:uiPriority w:val="99"/>
    <w:unhideWhenUsed/>
    <w:rsid w:val="000D6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0B0"/>
    <w:rPr>
      <w:sz w:val="24"/>
    </w:rPr>
  </w:style>
  <w:style w:type="table" w:styleId="ad">
    <w:name w:val="Table Grid"/>
    <w:basedOn w:val="a1"/>
    <w:uiPriority w:val="59"/>
    <w:rsid w:val="0033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6D3167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10"/>
    <w:rsid w:val="006D3167"/>
    <w:rPr>
      <w:b/>
      <w:bCs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6D3167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D31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2017-10-26T07:29:00Z</cp:lastPrinted>
  <dcterms:created xsi:type="dcterms:W3CDTF">2017-10-16T09:48:00Z</dcterms:created>
  <dcterms:modified xsi:type="dcterms:W3CDTF">2017-10-26T12:07:00Z</dcterms:modified>
</cp:coreProperties>
</file>